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eastAsia" w:ascii="宋体" w:hAnsi="宋体" w:cs="宋体"/>
          <w:b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 w:val="0"/>
          <w:color w:val="auto"/>
          <w:sz w:val="36"/>
          <w:szCs w:val="36"/>
          <w:lang w:val="en-US" w:eastAsia="zh-CN"/>
        </w:rPr>
        <w:t>课程培养目标</w:t>
      </w:r>
    </w:p>
    <w:bookmarkEnd w:id="0"/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（一）课程总目标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学生掌握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基本的礼仪姿态，设置了礼仪的起源与发展、校园礼仪、服务礼仪、表情训练、沟通礼仪、会议礼仪、宴会礼仪、出行礼仪、办公商务礼仪、面试求职礼仪等等项目，以学习目标、工作任务、实践操作、反思与探究、巩固与拓展为基本体例。增加知识拓展以拓展学生的视野和提高其专业素养，提高学生的文化自信、语言运用、审美能力等，为航空服务岗位培养优秀的适合岗位需求的实用型人才。</w:t>
      </w: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（二）课程分目标</w:t>
      </w:r>
    </w:p>
    <w:p>
      <w:pPr>
        <w:adjustRightInd w:val="0"/>
        <w:snapToGrid w:val="0"/>
        <w:spacing w:line="24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1．知识目标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1）掌握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基本的服务礼仪姿态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2）掌握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基本的服务人员外在形象塑造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3）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了解家庭礼仪、校园礼仪等素质礼仪的知识内容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4）了解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商务礼仪内容（电梯礼仪、出行礼仪、会议礼仪等）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5）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了解交际礼仪内容（会议礼仪、接待礼仪、宴会礼仪等）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6）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熟悉办公礼仪（办公室礼仪、接打电话礼仪等）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7）了解不同国家的民俗礼仪。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8）熟悉服务礼仪内容（特殊旅客服务、重要旅客服务等）。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9）熟悉服务语言（神奇服务语言、肢体语言等）。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10）熟悉乘务员服务流程中的姿态要求。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11）掌握求职面试礼仪的相关内容。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2．能力目标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</w:rPr>
        <w:t>1）能在亲和微笑的状态下为旅客进行客舱服务。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</w:rPr>
        <w:t>2）具有较强的语言表达能力，善于与人沟通。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</w:rPr>
        <w:t>3）具有选择合体的服饰、得体的妆容的能力。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4）具有面试求职的基本能力。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</w:rPr>
        <w:t>）具有为旅客提供餐饮、应急处置、服务纠纷处理等优质服务的能力。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</w:rPr>
        <w:t>）能运用得体的言谈举止和规范的礼仪动作进行客舱服务。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3．思政目标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</w:rPr>
        <w:t>1）养成良好的个人礼仪修养和优雅气质。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</w:rPr>
        <w:t>2）培养团队合作意识，较强的服务意识，较强的语言表达，善于与人沟通，展现自我的能力。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</w:rPr>
        <w:t>3）具备特殊情况的应变能力和较强的心理素质。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4）具备良好的航空乘务员职业意识（形象意识、服务意识、协作意识等）、职业道德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和职业素养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MWE2YWFjNGRmMTNhOTcwZDA4Y2FhYWMzMWM3ZTkifQ=="/>
  </w:docVars>
  <w:rsids>
    <w:rsidRoot w:val="00000000"/>
    <w:rsid w:val="284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2022-10-26T01:20:10Z</dcterms:created>
  <dc:creator>Administrator</dc:creator>
  <cp:lastModifiedBy>№ ① 咻 えベ</cp:lastModifiedBy>
  <dcterms:modified xsi:type="dcterms:W3CDTF">2022-10-26T01:21:10Z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4F879587995F4D5F922AF5B464F3BA2A</vt:lpwstr>
  </property>
</Properties>
</file>