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0" w:line="288" w:lineRule="auto"/>
        <w:jc w:val="both"/>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both"/>
        <w:textAlignment w:val="auto"/>
        <w:outlineLvl w:val="0"/>
        <w:rPr>
          <w:rFonts w:hint="eastAsia" w:ascii="方正公文小标宋" w:hAnsi="方正公文小标宋" w:eastAsia="方正公文小标宋" w:cs="方正公文小标宋"/>
          <w:b/>
          <w:sz w:val="52"/>
          <w:szCs w:val="52"/>
          <w:lang w:eastAsia="zh-CN"/>
        </w:rPr>
      </w:pPr>
    </w:p>
    <w:p>
      <w:pPr>
        <w:keepNext w:val="0"/>
        <w:keepLines w:val="0"/>
        <w:pageBreakBefore w:val="0"/>
        <w:widowControl w:val="0"/>
        <w:kinsoku/>
        <w:wordWrap/>
        <w:overflowPunct/>
        <w:topLinePunct w:val="0"/>
        <w:autoSpaceDE/>
        <w:autoSpaceDN/>
        <w:bidi w:val="0"/>
        <w:adjustRightInd w:val="0"/>
        <w:snapToGrid/>
        <w:spacing w:after="0" w:line="288" w:lineRule="auto"/>
        <w:jc w:val="both"/>
        <w:textAlignment w:val="auto"/>
        <w:outlineLvl w:val="0"/>
        <w:rPr>
          <w:rFonts w:hint="eastAsia" w:ascii="方正公文小标宋" w:hAnsi="方正公文小标宋" w:eastAsia="方正公文小标宋" w:cs="方正公文小标宋"/>
          <w:b/>
          <w:sz w:val="52"/>
          <w:szCs w:val="52"/>
          <w:lang w:eastAsia="zh-CN"/>
        </w:rPr>
      </w:pPr>
    </w:p>
    <w:p>
      <w:pPr>
        <w:keepNext w:val="0"/>
        <w:keepLines w:val="0"/>
        <w:pageBreakBefore w:val="0"/>
        <w:widowControl w:val="0"/>
        <w:kinsoku/>
        <w:wordWrap/>
        <w:overflowPunct/>
        <w:topLinePunct w:val="0"/>
        <w:autoSpaceDE/>
        <w:autoSpaceDN/>
        <w:bidi w:val="0"/>
        <w:adjustRightInd w:val="0"/>
        <w:snapToGrid/>
        <w:spacing w:after="0" w:line="288" w:lineRule="auto"/>
        <w:jc w:val="both"/>
        <w:textAlignment w:val="auto"/>
        <w:outlineLvl w:val="0"/>
        <w:rPr>
          <w:rFonts w:hint="eastAsia" w:ascii="方正公文小标宋" w:hAnsi="方正公文小标宋" w:eastAsia="方正公文小标宋" w:cs="方正公文小标宋"/>
          <w:b/>
          <w:sz w:val="52"/>
          <w:szCs w:val="52"/>
          <w:lang w:eastAsia="zh-CN"/>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default" w:ascii="黑体" w:hAnsi="黑体" w:eastAsia="黑体" w:cs="黑体"/>
          <w:b/>
          <w:color w:val="161616"/>
          <w:sz w:val="72"/>
          <w:szCs w:val="72"/>
          <w:lang w:val="en-US" w:eastAsia="zh-CN"/>
        </w:rPr>
      </w:pPr>
      <w:r>
        <w:rPr>
          <w:rFonts w:hint="eastAsia" w:ascii="黑体" w:hAnsi="黑体" w:eastAsia="黑体" w:cs="黑体"/>
          <w:b/>
          <w:color w:val="161616"/>
          <w:sz w:val="72"/>
          <w:szCs w:val="72"/>
          <w:lang w:val="en-US" w:eastAsia="zh-CN"/>
        </w:rPr>
        <w:t>党员活动阵地建设方案</w:t>
      </w: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仿宋_GB2312" w:hAnsi="仿宋_GB2312" w:eastAsia="仿宋_GB2312" w:cs="仿宋_GB2312"/>
          <w:b/>
          <w:sz w:val="44"/>
          <w:szCs w:val="44"/>
        </w:rPr>
      </w:pPr>
      <w:r>
        <w:rPr>
          <w:rFonts w:hint="eastAsia" w:ascii="仿宋_GB2312" w:hAnsi="仿宋_GB2312" w:eastAsia="仿宋_GB2312" w:cs="仿宋_GB2312"/>
          <w:b w:val="0"/>
          <w:bCs/>
          <w:sz w:val="32"/>
          <w:szCs w:val="32"/>
          <w:lang w:eastAsia="zh-CN"/>
        </w:rPr>
        <w:t>哈尔滨市航空服务中等专业学校</w:t>
      </w: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仿宋_GB2312" w:hAnsi="仿宋_GB2312" w:eastAsia="仿宋_GB2312" w:cs="仿宋_GB2312"/>
          <w:b w:val="0"/>
          <w:bCs/>
          <w:sz w:val="44"/>
          <w:szCs w:val="44"/>
          <w:lang w:val="en-US" w:eastAsia="zh-CN"/>
        </w:rPr>
      </w:pPr>
      <w:r>
        <w:rPr>
          <w:rFonts w:hint="eastAsia" w:ascii="仿宋_GB2312" w:hAnsi="仿宋_GB2312" w:eastAsia="仿宋_GB2312" w:cs="仿宋_GB2312"/>
          <w:b w:val="0"/>
          <w:bCs/>
          <w:sz w:val="32"/>
          <w:szCs w:val="32"/>
          <w:lang w:val="en-US" w:eastAsia="zh-CN"/>
        </w:rPr>
        <w:t>2022年1月</w:t>
      </w: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both"/>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32"/>
          <w:szCs w:val="32"/>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方正小标宋简体" w:hAnsi="方正小标宋简体" w:eastAsia="方正小标宋简体" w:cs="方正小标宋简体"/>
          <w:b/>
          <w:bCs/>
          <w:i w:val="0"/>
          <w:iCs w:val="0"/>
          <w:caps w:val="0"/>
          <w:color w:val="202020"/>
          <w:spacing w:val="0"/>
          <w:sz w:val="44"/>
          <w:szCs w:val="44"/>
          <w:lang w:val="en-US" w:eastAsia="zh-Hans"/>
        </w:rPr>
      </w:pPr>
      <w:r>
        <w:rPr>
          <w:rFonts w:hint="eastAsia" w:ascii="方正小标宋简体" w:hAnsi="方正小标宋简体" w:eastAsia="方正小标宋简体" w:cs="方正小标宋简体"/>
          <w:b/>
          <w:bCs/>
          <w:i w:val="0"/>
          <w:iCs w:val="0"/>
          <w:caps w:val="0"/>
          <w:color w:val="202020"/>
          <w:spacing w:val="0"/>
          <w:sz w:val="44"/>
          <w:szCs w:val="44"/>
          <w:lang w:val="en-US" w:eastAsia="zh-CN"/>
        </w:rPr>
        <w:t>党员活动阵地建设方</w:t>
      </w:r>
      <w:r>
        <w:rPr>
          <w:rFonts w:hint="eastAsia" w:ascii="方正小标宋简体" w:hAnsi="方正小标宋简体" w:eastAsia="方正小标宋简体" w:cs="方正小标宋简体"/>
          <w:b/>
          <w:bCs/>
          <w:i w:val="0"/>
          <w:iCs w:val="0"/>
          <w:caps w:val="0"/>
          <w:color w:val="202020"/>
          <w:spacing w:val="0"/>
          <w:sz w:val="44"/>
          <w:szCs w:val="44"/>
          <w:lang w:val="en-US" w:eastAsia="zh-Hans"/>
        </w:rPr>
        <w:t>案</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left"/>
        <w:textAlignment w:val="auto"/>
        <w:outlineLvl w:val="0"/>
        <w:rPr>
          <w:rFonts w:hint="eastAsia" w:ascii="方正楷体_GB2312" w:hAnsi="方正楷体_GB2312" w:eastAsia="方正楷体_GB2312" w:cs="方正楷体_GB2312"/>
          <w:b/>
          <w:bCs w:val="0"/>
          <w:color w:val="161616"/>
          <w:sz w:val="32"/>
          <w:szCs w:val="32"/>
        </w:rPr>
      </w:pPr>
      <w:r>
        <w:rPr>
          <w:rFonts w:hint="eastAsia" w:ascii="方正楷体_GB2312" w:hAnsi="方正楷体_GB2312" w:eastAsia="方正楷体_GB2312" w:cs="方正楷体_GB2312"/>
          <w:b/>
          <w:bCs w:val="0"/>
          <w:color w:val="161616"/>
          <w:sz w:val="32"/>
          <w:szCs w:val="32"/>
        </w:rPr>
        <w:t>一、指导思想</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坚持以习近平新时代中国特色社会主义思想为指导，认真贯彻《党章》《中国共产党支部工作条例（试行）》，落实新时代党的组织路线，根据</w:t>
      </w:r>
      <w:r>
        <w:rPr>
          <w:rFonts w:hint="eastAsia" w:ascii="仿宋_GB2312" w:hAnsi="仿宋_GB2312" w:eastAsia="仿宋_GB2312" w:cs="仿宋_GB2312"/>
          <w:color w:val="161616"/>
          <w:sz w:val="32"/>
          <w:szCs w:val="32"/>
          <w:lang w:val="en-US" w:eastAsia="zh-Hans"/>
        </w:rPr>
        <w:t>哈尔滨市航空服务中等专业学校</w:t>
      </w:r>
      <w:r>
        <w:rPr>
          <w:rFonts w:hint="eastAsia" w:ascii="仿宋_GB2312" w:hAnsi="仿宋_GB2312" w:eastAsia="仿宋_GB2312" w:cs="仿宋_GB2312"/>
          <w:color w:val="161616"/>
          <w:sz w:val="32"/>
          <w:szCs w:val="32"/>
          <w:lang w:eastAsia="zh-Hans"/>
        </w:rPr>
        <w:t>2021</w:t>
      </w:r>
      <w:r>
        <w:rPr>
          <w:rFonts w:hint="eastAsia" w:ascii="仿宋_GB2312" w:hAnsi="仿宋_GB2312" w:eastAsia="仿宋_GB2312" w:cs="仿宋_GB2312"/>
          <w:color w:val="161616"/>
          <w:sz w:val="32"/>
          <w:szCs w:val="32"/>
        </w:rPr>
        <w:t>年党建工作推进计划中创建“党支部规范化建设阵地”的总要求，把党支部建设放在更加突出的位置，加强党支部标准化、规范化建设，不断提高党支部建设质量。坚持从严从实抓基础、抓规范、抓长效，进一步规范基层党支部的组织、队伍、载体、台账、组织生活和保障建设，实行严格考评验收和动态管理，形成分类定级、晋位升级长效机制，推动党支部工作规范化水平全面提升。</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left"/>
        <w:textAlignment w:val="auto"/>
        <w:outlineLvl w:val="0"/>
        <w:rPr>
          <w:rFonts w:hint="eastAsia" w:ascii="方正楷体_GB2312" w:hAnsi="方正楷体_GB2312" w:eastAsia="方正楷体_GB2312" w:cs="方正楷体_GB2312"/>
          <w:b/>
          <w:bCs w:val="0"/>
          <w:color w:val="161616"/>
          <w:sz w:val="32"/>
          <w:szCs w:val="32"/>
        </w:rPr>
      </w:pPr>
      <w:r>
        <w:rPr>
          <w:rFonts w:hint="eastAsia" w:ascii="方正楷体_GB2312" w:hAnsi="方正楷体_GB2312" w:eastAsia="方正楷体_GB2312" w:cs="方正楷体_GB2312"/>
          <w:b/>
          <w:bCs w:val="0"/>
          <w:color w:val="161616"/>
          <w:sz w:val="32"/>
          <w:szCs w:val="32"/>
        </w:rPr>
        <w:t>二、主要任务</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党支部承担的主要任务：保证监督党和国家方针政策的贯彻执行，围绕</w:t>
      </w:r>
      <w:r>
        <w:rPr>
          <w:rFonts w:hint="eastAsia" w:ascii="仿宋_GB2312" w:hAnsi="仿宋_GB2312" w:eastAsia="仿宋_GB2312" w:cs="仿宋_GB2312"/>
          <w:color w:val="161616"/>
          <w:sz w:val="32"/>
          <w:szCs w:val="32"/>
          <w:lang w:val="en-US" w:eastAsia="zh-Hans"/>
        </w:rPr>
        <w:t>学校整体目标</w:t>
      </w:r>
      <w:r>
        <w:rPr>
          <w:rFonts w:hint="eastAsia" w:ascii="仿宋_GB2312" w:hAnsi="仿宋_GB2312" w:eastAsia="仿宋_GB2312" w:cs="仿宋_GB2312"/>
          <w:color w:val="161616"/>
          <w:sz w:val="32"/>
          <w:szCs w:val="32"/>
        </w:rPr>
        <w:t>开展工作，按规定</w:t>
      </w:r>
      <w:r>
        <w:rPr>
          <w:rFonts w:hint="eastAsia" w:ascii="仿宋_GB2312" w:hAnsi="仿宋_GB2312" w:eastAsia="仿宋_GB2312" w:cs="仿宋_GB2312"/>
          <w:color w:val="161616"/>
          <w:sz w:val="32"/>
          <w:szCs w:val="32"/>
          <w:lang w:val="en-US" w:eastAsia="zh-Hans"/>
        </w:rPr>
        <w:t>重要</w:t>
      </w:r>
      <w:r>
        <w:rPr>
          <w:rFonts w:hint="eastAsia" w:ascii="仿宋_GB2312" w:hAnsi="仿宋_GB2312" w:eastAsia="仿宋_GB2312" w:cs="仿宋_GB2312"/>
          <w:color w:val="161616"/>
          <w:sz w:val="32"/>
          <w:szCs w:val="32"/>
        </w:rPr>
        <w:t>决策，服务改革发展、凝聚职工群众、建设</w:t>
      </w:r>
      <w:r>
        <w:rPr>
          <w:rFonts w:hint="eastAsia" w:ascii="仿宋_GB2312" w:hAnsi="仿宋_GB2312" w:eastAsia="仿宋_GB2312" w:cs="仿宋_GB2312"/>
          <w:color w:val="161616"/>
          <w:sz w:val="32"/>
          <w:szCs w:val="32"/>
          <w:lang w:val="en-US" w:eastAsia="zh-Hans"/>
        </w:rPr>
        <w:t>学校</w:t>
      </w:r>
      <w:r>
        <w:rPr>
          <w:rFonts w:hint="eastAsia" w:ascii="仿宋_GB2312" w:hAnsi="仿宋_GB2312" w:eastAsia="仿宋_GB2312" w:cs="仿宋_GB2312"/>
          <w:color w:val="161616"/>
          <w:sz w:val="32"/>
          <w:szCs w:val="32"/>
        </w:rPr>
        <w:t>文化，创造</w:t>
      </w:r>
      <w:r>
        <w:rPr>
          <w:rFonts w:hint="eastAsia" w:ascii="仿宋_GB2312" w:hAnsi="仿宋_GB2312" w:eastAsia="仿宋_GB2312" w:cs="仿宋_GB2312"/>
          <w:color w:val="161616"/>
          <w:sz w:val="32"/>
          <w:szCs w:val="32"/>
          <w:lang w:val="en-US" w:eastAsia="zh-Hans"/>
        </w:rPr>
        <w:t>双优学校</w:t>
      </w:r>
      <w:r>
        <w:rPr>
          <w:rFonts w:hint="eastAsia" w:ascii="仿宋_GB2312" w:hAnsi="仿宋_GB2312" w:eastAsia="仿宋_GB2312" w:cs="仿宋_GB2312"/>
          <w:color w:val="161616"/>
          <w:sz w:val="32"/>
          <w:szCs w:val="32"/>
        </w:rPr>
        <w:t>，使党支部切实担负直接教育党员、管理党员、监督党员和组织群众、宣传群众、凝聚群众、服务群众的职责。</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left"/>
        <w:textAlignment w:val="auto"/>
        <w:outlineLvl w:val="0"/>
        <w:rPr>
          <w:rFonts w:hint="eastAsia" w:ascii="方正楷体_GB2312" w:hAnsi="方正楷体_GB2312" w:eastAsia="方正楷体_GB2312" w:cs="方正楷体_GB2312"/>
          <w:b/>
          <w:bCs w:val="0"/>
          <w:color w:val="161616"/>
          <w:sz w:val="32"/>
          <w:szCs w:val="32"/>
        </w:rPr>
      </w:pPr>
      <w:r>
        <w:rPr>
          <w:rFonts w:hint="eastAsia" w:ascii="方正楷体_GB2312" w:hAnsi="方正楷体_GB2312" w:eastAsia="方正楷体_GB2312" w:cs="方正楷体_GB2312"/>
          <w:b/>
          <w:bCs w:val="0"/>
          <w:color w:val="161616"/>
          <w:sz w:val="32"/>
          <w:szCs w:val="32"/>
          <w:lang w:val="en-US" w:eastAsia="zh-Hans"/>
        </w:rPr>
        <w:t>三</w:t>
      </w:r>
      <w:r>
        <w:rPr>
          <w:rFonts w:hint="eastAsia" w:ascii="方正楷体_GB2312" w:hAnsi="方正楷体_GB2312" w:eastAsia="方正楷体_GB2312" w:cs="方正楷体_GB2312"/>
          <w:b/>
          <w:bCs w:val="0"/>
          <w:color w:val="161616"/>
          <w:sz w:val="32"/>
          <w:szCs w:val="32"/>
        </w:rPr>
        <w:t>、建设目标</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以提升党员活动室规范化、标准化为目标，坚持“规范、节约、实用”的原则，按照“阵地标准化、管理规范化、活动经常化”的要求，把党员活动室真正建成党员政治学习的中心，思想教育的阵地，传授知识的课堂，宣传校园文化的窗口，增强党员的认同感和归属感， 分发挥广大党员的先锋模范作用，为我校</w:t>
      </w:r>
      <w:r>
        <w:rPr>
          <w:rFonts w:hint="eastAsia" w:ascii="仿宋_GB2312" w:hAnsi="仿宋_GB2312" w:eastAsia="仿宋_GB2312" w:cs="仿宋_GB2312"/>
          <w:color w:val="161616"/>
          <w:sz w:val="32"/>
          <w:szCs w:val="32"/>
          <w:lang w:val="en-US" w:eastAsia="zh-Hans"/>
        </w:rPr>
        <w:t>教育事业</w:t>
      </w:r>
      <w:r>
        <w:rPr>
          <w:rFonts w:hint="eastAsia" w:ascii="仿宋_GB2312" w:hAnsi="仿宋_GB2312" w:eastAsia="仿宋_GB2312" w:cs="仿宋_GB2312"/>
          <w:color w:val="161616"/>
          <w:sz w:val="32"/>
          <w:szCs w:val="32"/>
        </w:rPr>
        <w:t>发展作出积极的贡献。</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left"/>
        <w:textAlignment w:val="auto"/>
        <w:outlineLvl w:val="0"/>
        <w:rPr>
          <w:rFonts w:hint="eastAsia" w:ascii="方正楷体_GB2312" w:hAnsi="方正楷体_GB2312" w:eastAsia="方正楷体_GB2312" w:cs="方正楷体_GB2312"/>
          <w:b/>
          <w:bCs w:val="0"/>
          <w:color w:val="161616"/>
          <w:sz w:val="32"/>
          <w:szCs w:val="32"/>
          <w:lang w:val="en-US" w:eastAsia="zh-Hans"/>
        </w:rPr>
      </w:pPr>
      <w:r>
        <w:rPr>
          <w:rFonts w:hint="eastAsia" w:ascii="方正楷体_GB2312" w:hAnsi="方正楷体_GB2312" w:eastAsia="方正楷体_GB2312" w:cs="方正楷体_GB2312"/>
          <w:b/>
          <w:bCs w:val="0"/>
          <w:color w:val="161616"/>
          <w:sz w:val="32"/>
          <w:szCs w:val="32"/>
          <w:lang w:val="en-US" w:eastAsia="zh-CN"/>
        </w:rPr>
        <w:t>四</w:t>
      </w:r>
      <w:r>
        <w:rPr>
          <w:rFonts w:hint="eastAsia" w:ascii="方正楷体_GB2312" w:hAnsi="方正楷体_GB2312" w:eastAsia="方正楷体_GB2312" w:cs="方正楷体_GB2312"/>
          <w:b/>
          <w:bCs w:val="0"/>
          <w:color w:val="161616"/>
          <w:sz w:val="32"/>
          <w:szCs w:val="32"/>
          <w:lang w:val="en-US" w:eastAsia="zh-Hans"/>
        </w:rPr>
        <w:t>、建设范围</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default" w:ascii="仿宋_GB2312" w:hAnsi="仿宋_GB2312" w:eastAsia="仿宋_GB2312" w:cs="仿宋_GB2312"/>
          <w:color w:val="161616"/>
          <w:sz w:val="32"/>
          <w:szCs w:val="32"/>
          <w:lang w:val="en-US" w:eastAsia="zh-Hans"/>
        </w:rPr>
      </w:pPr>
      <w:r>
        <w:rPr>
          <w:rFonts w:hint="eastAsia" w:ascii="仿宋_GB2312" w:hAnsi="仿宋_GB2312" w:eastAsia="仿宋_GB2312" w:cs="仿宋_GB2312"/>
          <w:color w:val="161616"/>
          <w:sz w:val="32"/>
          <w:szCs w:val="32"/>
        </w:rPr>
        <w:t>党员活动室</w:t>
      </w:r>
      <w:r>
        <w:rPr>
          <w:rFonts w:hint="eastAsia" w:ascii="仿宋_GB2312" w:hAnsi="仿宋_GB2312" w:eastAsia="仿宋_GB2312" w:cs="仿宋_GB2312"/>
          <w:color w:val="161616"/>
          <w:sz w:val="32"/>
          <w:szCs w:val="32"/>
          <w:lang w:eastAsia="zh-Hans"/>
        </w:rPr>
        <w:t>、</w:t>
      </w:r>
      <w:r>
        <w:rPr>
          <w:rFonts w:hint="eastAsia" w:ascii="仿宋_GB2312" w:hAnsi="仿宋_GB2312" w:eastAsia="仿宋_GB2312" w:cs="仿宋_GB2312"/>
          <w:color w:val="161616"/>
          <w:sz w:val="32"/>
          <w:szCs w:val="32"/>
          <w:lang w:val="en-US" w:eastAsia="zh-Hans"/>
        </w:rPr>
        <w:t>入党积极分子活动室</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left"/>
        <w:textAlignment w:val="auto"/>
        <w:outlineLvl w:val="0"/>
        <w:rPr>
          <w:rFonts w:hint="eastAsia" w:ascii="方正楷体_GB2312" w:hAnsi="方正楷体_GB2312" w:eastAsia="方正楷体_GB2312" w:cs="方正楷体_GB2312"/>
          <w:b/>
          <w:bCs w:val="0"/>
          <w:color w:val="161616"/>
          <w:sz w:val="32"/>
          <w:szCs w:val="32"/>
          <w:lang w:val="en-US" w:eastAsia="zh-Hans"/>
        </w:rPr>
      </w:pPr>
      <w:r>
        <w:rPr>
          <w:rFonts w:hint="eastAsia" w:ascii="方正楷体_GB2312" w:hAnsi="方正楷体_GB2312" w:eastAsia="方正楷体_GB2312" w:cs="方正楷体_GB2312"/>
          <w:b/>
          <w:bCs w:val="0"/>
          <w:color w:val="161616"/>
          <w:sz w:val="32"/>
          <w:szCs w:val="32"/>
          <w:lang w:val="en-US" w:eastAsia="zh-CN"/>
        </w:rPr>
        <w:t>五</w:t>
      </w:r>
      <w:r>
        <w:rPr>
          <w:rFonts w:hint="eastAsia" w:ascii="方正楷体_GB2312" w:hAnsi="方正楷体_GB2312" w:eastAsia="方正楷体_GB2312" w:cs="方正楷体_GB2312"/>
          <w:b/>
          <w:bCs w:val="0"/>
          <w:color w:val="161616"/>
          <w:sz w:val="32"/>
          <w:szCs w:val="32"/>
          <w:lang w:val="en-US" w:eastAsia="zh-Hans"/>
        </w:rPr>
        <w:t>、建设内容</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按照“十有”标准建设党员活动室：</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lang w:eastAsia="zh-Hans"/>
        </w:rPr>
        <w:t>(</w:t>
      </w:r>
      <w:r>
        <w:rPr>
          <w:rFonts w:hint="eastAsia" w:ascii="仿宋_GB2312" w:hAnsi="仿宋_GB2312" w:eastAsia="仿宋_GB2312" w:cs="仿宋_GB2312"/>
          <w:color w:val="161616"/>
          <w:sz w:val="32"/>
          <w:szCs w:val="32"/>
          <w:lang w:val="en-US" w:eastAsia="zh-Hans"/>
        </w:rPr>
        <w:t>一</w:t>
      </w:r>
      <w:r>
        <w:rPr>
          <w:rFonts w:hint="eastAsia" w:ascii="仿宋_GB2312" w:hAnsi="仿宋_GB2312" w:eastAsia="仿宋_GB2312" w:cs="仿宋_GB2312"/>
          <w:color w:val="161616"/>
          <w:sz w:val="32"/>
          <w:szCs w:val="32"/>
          <w:lang w:eastAsia="zh-Hans"/>
        </w:rPr>
        <w:t>)</w:t>
      </w:r>
      <w:r>
        <w:rPr>
          <w:rFonts w:hint="eastAsia" w:ascii="仿宋_GB2312" w:hAnsi="仿宋_GB2312" w:eastAsia="仿宋_GB2312" w:cs="仿宋_GB2312"/>
          <w:color w:val="161616"/>
          <w:sz w:val="32"/>
          <w:szCs w:val="32"/>
        </w:rPr>
        <w:t>有固定的党员活动室，活动室的面积能够基本保证党员学习、会议需要；</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(二)有醒目的“党员活动室”标志牌，室内装饰庄重、整洁、温馨；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(三)有党旗、入党誓词、党的宗旨、党的纪律、党员的义务、党员的权利等标牌；</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(四)有组织架构、党总支（党支部）委员会的主要职责、组织生活会程序、民主评议党员程序、发展党员工作流程图、“三会一课”制度、民主生活会制度、党员活动日制度等制度标牌；</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(五)有适用配套的设施，配齐桌椅、资料柜、文件盒等必要设备设施；</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(六)有一定数量的学习资料（主要包括：政治理论书籍，报刊杂志，中共党史、党的领导人、党的建设等影像资料）；</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(七)有开展活动的计划及记录资料（主要包括：党支部工作记录本，党费收缴登记本，支部党员花名册以及有关党建工作的文件资料）；</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(八)有</w:t>
      </w:r>
      <w:r>
        <w:rPr>
          <w:rFonts w:hint="eastAsia" w:ascii="仿宋_GB2312" w:hAnsi="仿宋_GB2312" w:eastAsia="仿宋_GB2312" w:cs="仿宋_GB2312"/>
          <w:color w:val="161616"/>
          <w:sz w:val="32"/>
          <w:szCs w:val="32"/>
          <w:lang w:val="en-US" w:eastAsia="zh-Hans"/>
        </w:rPr>
        <w:t>公告</w:t>
      </w:r>
      <w:r>
        <w:rPr>
          <w:rFonts w:hint="eastAsia" w:ascii="仿宋_GB2312" w:hAnsi="仿宋_GB2312" w:eastAsia="仿宋_GB2312" w:cs="仿宋_GB2312"/>
          <w:color w:val="161616"/>
          <w:sz w:val="32"/>
          <w:szCs w:val="32"/>
        </w:rPr>
        <w:t>栏（用于摆放党组织和党员所获得的表彰、奖励等荣誉），建有党员在学习、教学、科研等方面发挥先锋模范作用的事迹和数据的示意图或统计情况表等党建宣传栏；</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default" w:ascii="仿宋_GB2312" w:hAnsi="仿宋_GB2312" w:eastAsia="仿宋_GB2312" w:cs="仿宋_GB2312"/>
          <w:color w:val="161616"/>
          <w:sz w:val="32"/>
          <w:szCs w:val="32"/>
          <w:lang w:val="en-US" w:eastAsia="zh-Hans"/>
        </w:rPr>
      </w:pPr>
      <w:r>
        <w:rPr>
          <w:rFonts w:hint="eastAsia" w:ascii="仿宋_GB2312" w:hAnsi="仿宋_GB2312" w:eastAsia="仿宋_GB2312" w:cs="仿宋_GB2312"/>
          <w:color w:val="161616"/>
          <w:sz w:val="32"/>
          <w:szCs w:val="32"/>
        </w:rPr>
        <w:t>(九)</w:t>
      </w:r>
      <w:r>
        <w:rPr>
          <w:rFonts w:hint="eastAsia" w:ascii="仿宋_GB2312" w:hAnsi="仿宋_GB2312" w:eastAsia="仿宋_GB2312" w:cs="仿宋_GB2312"/>
          <w:color w:val="161616"/>
          <w:sz w:val="32"/>
          <w:szCs w:val="32"/>
          <w:lang w:val="en-US" w:eastAsia="zh-Hans"/>
        </w:rPr>
        <w:t>党员度过“政治生日”</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(十)有明确的管理人员和相应的管理制度。</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left"/>
        <w:textAlignment w:val="auto"/>
        <w:outlineLvl w:val="0"/>
        <w:rPr>
          <w:rFonts w:hint="eastAsia" w:ascii="方正楷体_GB2312" w:hAnsi="方正楷体_GB2312" w:eastAsia="方正楷体_GB2312" w:cs="方正楷体_GB2312"/>
          <w:b/>
          <w:bCs w:val="0"/>
          <w:color w:val="161616"/>
          <w:sz w:val="32"/>
          <w:szCs w:val="32"/>
          <w:lang w:val="en-US" w:eastAsia="zh-Hans"/>
        </w:rPr>
      </w:pPr>
      <w:r>
        <w:rPr>
          <w:rFonts w:hint="eastAsia" w:ascii="方正楷体_GB2312" w:hAnsi="方正楷体_GB2312" w:eastAsia="方正楷体_GB2312" w:cs="方正楷体_GB2312"/>
          <w:b/>
          <w:bCs w:val="0"/>
          <w:color w:val="161616"/>
          <w:sz w:val="32"/>
          <w:szCs w:val="32"/>
          <w:lang w:val="en-US" w:eastAsia="zh-CN"/>
        </w:rPr>
        <w:t>六</w:t>
      </w:r>
      <w:r>
        <w:rPr>
          <w:rFonts w:hint="eastAsia" w:ascii="方正楷体_GB2312" w:hAnsi="方正楷体_GB2312" w:eastAsia="方正楷体_GB2312" w:cs="方正楷体_GB2312"/>
          <w:b/>
          <w:bCs w:val="0"/>
          <w:color w:val="161616"/>
          <w:sz w:val="32"/>
          <w:szCs w:val="32"/>
          <w:lang w:val="en-US" w:eastAsia="zh-Hans"/>
        </w:rPr>
        <w:t>、标牌布置标准</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(一)上墙内容</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1.党旗；</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2.入党誓词；</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3.党的宗旨；</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4.党的纪律；</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5.党员的义务；</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6.党员的权利；</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7.党总支、党支部组织架构；</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8.党总支（党支部）委员会的主要职责；</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9.组织生活会程序、民主评议党员程序、发展党员工作流程图、“三会一课”制度、民主生活会制度、党员活动日制度等；</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10.党务公开栏、党建宣传栏。</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(二)上墙位置规范</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入党誓词、党员的义务、权利应放在主墙面，入党誓词在党旗的下方，党员的义务、权利在党旗和誓词的左、右位置；各项制度对称型悬挂在相应的位置。</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left"/>
        <w:textAlignment w:val="auto"/>
        <w:outlineLvl w:val="0"/>
        <w:rPr>
          <w:rFonts w:hint="eastAsia" w:ascii="方正楷体_GB2312" w:hAnsi="方正楷体_GB2312" w:eastAsia="方正楷体_GB2312" w:cs="方正楷体_GB2312"/>
          <w:b/>
          <w:bCs w:val="0"/>
          <w:color w:val="161616"/>
          <w:sz w:val="32"/>
          <w:szCs w:val="32"/>
          <w:lang w:val="en-US" w:eastAsia="zh-Hans"/>
        </w:rPr>
      </w:pPr>
      <w:r>
        <w:rPr>
          <w:rFonts w:hint="eastAsia" w:ascii="方正楷体_GB2312" w:hAnsi="方正楷体_GB2312" w:eastAsia="方正楷体_GB2312" w:cs="方正楷体_GB2312"/>
          <w:b/>
          <w:bCs w:val="0"/>
          <w:color w:val="161616"/>
          <w:sz w:val="32"/>
          <w:szCs w:val="32"/>
          <w:lang w:val="en-US" w:eastAsia="zh-CN"/>
        </w:rPr>
        <w:t>七</w:t>
      </w:r>
      <w:r>
        <w:rPr>
          <w:rFonts w:hint="eastAsia" w:ascii="方正楷体_GB2312" w:hAnsi="方正楷体_GB2312" w:eastAsia="方正楷体_GB2312" w:cs="方正楷体_GB2312"/>
          <w:b/>
          <w:bCs w:val="0"/>
          <w:color w:val="161616"/>
          <w:sz w:val="32"/>
          <w:szCs w:val="32"/>
          <w:lang w:val="en-US" w:eastAsia="zh-Hans"/>
        </w:rPr>
        <w:t>、经费保障</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学校为党总支</w:t>
      </w:r>
      <w:r>
        <w:rPr>
          <w:rFonts w:hint="eastAsia" w:ascii="仿宋_GB2312" w:hAnsi="仿宋_GB2312" w:eastAsia="仿宋_GB2312" w:cs="仿宋_GB2312"/>
          <w:color w:val="161616"/>
          <w:sz w:val="32"/>
          <w:szCs w:val="32"/>
          <w:lang w:eastAsia="zh-Hans"/>
        </w:rPr>
        <w:t>、</w:t>
      </w:r>
      <w:r>
        <w:rPr>
          <w:rFonts w:hint="eastAsia" w:ascii="仿宋_GB2312" w:hAnsi="仿宋_GB2312" w:eastAsia="仿宋_GB2312" w:cs="仿宋_GB2312"/>
          <w:color w:val="161616"/>
          <w:sz w:val="32"/>
          <w:szCs w:val="32"/>
          <w:lang w:val="en-US" w:eastAsia="zh-Hans"/>
        </w:rPr>
        <w:t>各</w:t>
      </w:r>
      <w:r>
        <w:rPr>
          <w:rFonts w:hint="eastAsia" w:ascii="仿宋_GB2312" w:hAnsi="仿宋_GB2312" w:eastAsia="仿宋_GB2312" w:cs="仿宋_GB2312"/>
          <w:color w:val="161616"/>
          <w:sz w:val="32"/>
          <w:szCs w:val="32"/>
        </w:rPr>
        <w:t>党支部提供一定的经费（实报实销），主要用于标准化党员活动室专项建设，专款专用。</w:t>
      </w:r>
    </w:p>
    <w:p>
      <w:pPr>
        <w:keepNext w:val="0"/>
        <w:keepLines w:val="0"/>
        <w:pageBreakBefore w:val="0"/>
        <w:widowControl w:val="0"/>
        <w:kinsoku/>
        <w:wordWrap/>
        <w:overflowPunct/>
        <w:topLinePunct w:val="0"/>
        <w:autoSpaceDE/>
        <w:autoSpaceDN/>
        <w:bidi w:val="0"/>
        <w:adjustRightInd w:val="0"/>
        <w:snapToGrid/>
        <w:spacing w:after="0" w:line="560" w:lineRule="exact"/>
        <w:ind w:firstLine="643" w:firstLineChars="200"/>
        <w:jc w:val="left"/>
        <w:textAlignment w:val="auto"/>
        <w:outlineLvl w:val="0"/>
        <w:rPr>
          <w:rFonts w:hint="eastAsia" w:ascii="方正楷体_GB2312" w:hAnsi="方正楷体_GB2312" w:eastAsia="方正楷体_GB2312" w:cs="方正楷体_GB2312"/>
          <w:b/>
          <w:bCs w:val="0"/>
          <w:color w:val="161616"/>
          <w:sz w:val="32"/>
          <w:szCs w:val="32"/>
          <w:lang w:val="en-US" w:eastAsia="zh-Hans"/>
        </w:rPr>
      </w:pPr>
      <w:r>
        <w:rPr>
          <w:rFonts w:hint="eastAsia" w:ascii="方正楷体_GB2312" w:hAnsi="方正楷体_GB2312" w:eastAsia="方正楷体_GB2312" w:cs="方正楷体_GB2312"/>
          <w:b/>
          <w:bCs w:val="0"/>
          <w:color w:val="161616"/>
          <w:sz w:val="32"/>
          <w:szCs w:val="32"/>
          <w:lang w:val="en-US" w:eastAsia="zh-CN"/>
        </w:rPr>
        <w:t>八</w:t>
      </w:r>
      <w:bookmarkStart w:id="0" w:name="_GoBack"/>
      <w:bookmarkEnd w:id="0"/>
      <w:r>
        <w:rPr>
          <w:rFonts w:hint="eastAsia" w:ascii="方正楷体_GB2312" w:hAnsi="方正楷体_GB2312" w:eastAsia="方正楷体_GB2312" w:cs="方正楷体_GB2312"/>
          <w:b/>
          <w:bCs w:val="0"/>
          <w:color w:val="161616"/>
          <w:sz w:val="32"/>
          <w:szCs w:val="32"/>
          <w:lang w:val="en-US" w:eastAsia="zh-Hans"/>
        </w:rPr>
        <w:t>、工作要求</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一）统一思想，提高认识。加强党员活动阵地建设是加强基层组织建设的重要措施和途径，是基层组织建设的基础性工作。各党总支部、直属党支部要高度重视、明确任务，落实责任，确保党员活动室标准化建设工作顺利推进，为党员的教育、管理、活动提供条件。</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rPr>
        <w:t>（二）统筹兼顾，落实到位。</w:t>
      </w:r>
      <w:r>
        <w:rPr>
          <w:rFonts w:hint="eastAsia" w:ascii="仿宋_GB2312" w:hAnsi="仿宋_GB2312" w:eastAsia="仿宋_GB2312" w:cs="仿宋_GB2312"/>
          <w:color w:val="161616"/>
          <w:sz w:val="32"/>
          <w:szCs w:val="32"/>
          <w:lang w:val="en-US" w:eastAsia="zh-Hans"/>
        </w:rPr>
        <w:t>党总支要</w:t>
      </w:r>
      <w:r>
        <w:rPr>
          <w:rFonts w:hint="eastAsia" w:ascii="仿宋_GB2312" w:hAnsi="仿宋_GB2312" w:eastAsia="仿宋_GB2312" w:cs="仿宋_GB2312"/>
          <w:color w:val="161616"/>
          <w:sz w:val="32"/>
          <w:szCs w:val="32"/>
        </w:rPr>
        <w:t>按照“十有”标准进行创建，根据自身条件进行建设，有条件的单独建设，不具备条件的可采取把党员活动室与</w:t>
      </w:r>
      <w:r>
        <w:rPr>
          <w:rFonts w:hint="eastAsia" w:ascii="仿宋_GB2312" w:hAnsi="仿宋_GB2312" w:eastAsia="仿宋_GB2312" w:cs="仿宋_GB2312"/>
          <w:color w:val="161616"/>
          <w:sz w:val="32"/>
          <w:szCs w:val="32"/>
          <w:lang w:val="en-US" w:eastAsia="zh-Hans"/>
        </w:rPr>
        <w:t>入党积极分子</w:t>
      </w:r>
      <w:r>
        <w:rPr>
          <w:rFonts w:hint="eastAsia" w:ascii="仿宋_GB2312" w:hAnsi="仿宋_GB2312" w:eastAsia="仿宋_GB2312" w:cs="仿宋_GB2312"/>
          <w:color w:val="161616"/>
          <w:sz w:val="32"/>
          <w:szCs w:val="32"/>
        </w:rPr>
        <w:t>活动室、会议室等统筹规划、整合资源、合理布局，方便党员和职工。</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lang w:val="en-US" w:eastAsia="zh-CN"/>
        </w:rPr>
      </w:pPr>
      <w:r>
        <w:rPr>
          <w:rFonts w:hint="eastAsia" w:ascii="仿宋_GB2312" w:hAnsi="仿宋_GB2312" w:eastAsia="仿宋_GB2312" w:cs="仿宋_GB2312"/>
          <w:color w:val="161616"/>
          <w:sz w:val="32"/>
          <w:szCs w:val="32"/>
        </w:rPr>
        <w:t>注重创新，突出特色。党员活动室建设要迅速推进，体现出创新的特色，党总支要结合自身实际，大胆创新，努力把活动室建设成为特色突出、个性鲜明、党员群众喜爱的</w:t>
      </w:r>
      <w:r>
        <w:rPr>
          <w:rFonts w:hint="eastAsia" w:ascii="仿宋_GB2312" w:hAnsi="仿宋_GB2312" w:eastAsia="仿宋_GB2312" w:cs="仿宋_GB2312"/>
          <w:color w:val="161616"/>
          <w:sz w:val="32"/>
          <w:szCs w:val="32"/>
          <w:lang w:val="en-US" w:eastAsia="zh-CN"/>
        </w:rPr>
        <w:t xml:space="preserve">活动阵地，切实为党员教育、管理、活动打造新阵地，真正让党员活动室成为党建活动坚强阵地和温馨的党员之家。 </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color w:val="161616"/>
          <w:sz w:val="32"/>
          <w:szCs w:val="32"/>
        </w:rPr>
      </w:pPr>
      <w:r>
        <w:rPr>
          <w:rFonts w:hint="eastAsia" w:ascii="仿宋_GB2312" w:hAnsi="仿宋_GB2312" w:eastAsia="仿宋_GB2312" w:cs="仿宋_GB2312"/>
          <w:color w:val="161616"/>
          <w:sz w:val="32"/>
          <w:szCs w:val="32"/>
          <w:lang w:val="en-US" w:eastAsia="zh-CN"/>
        </w:rPr>
        <w:t>（四）坚持标准，保证质量。标准化党员活动室建设是一项严谨的工作，要规范标准，节约实用，简洁庄重，保证质量。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YjQ0MDM1MWFlYmI4MTMyMDJjNjEwYjBmMDBkYzgifQ=="/>
  </w:docVars>
  <w:rsids>
    <w:rsidRoot w:val="AFDBC605"/>
    <w:rsid w:val="088916B9"/>
    <w:rsid w:val="AFDBC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1725</Words>
  <Characters>1739</Characters>
  <Lines>0</Lines>
  <Paragraphs>0</Paragraphs>
  <TotalTime>7</TotalTime>
  <ScaleCrop>false</ScaleCrop>
  <LinksUpToDate>false</LinksUpToDate>
  <CharactersWithSpaces>1741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2022-12-27T11:01:00Z</dcterms:created>
  <dc:creator>赫英迪</dc:creator>
  <cp:lastModifiedBy>丁丁</cp:lastModifiedBy>
  <dcterms:modified xsi:type="dcterms:W3CDTF">2022-12-28T00:22:14Z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8E2CAEA1E8A05C90FE5FAA63B5571408</vt:lpwstr>
  </property>
</Properties>
</file>